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3ACCDC6" w14:textId="77777777" w:rsidTr="008C1396">
        <w:tc>
          <w:tcPr>
            <w:tcW w:w="675" w:type="dxa"/>
          </w:tcPr>
          <w:p w14:paraId="55C6E9C7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B03504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การเทียบโอนผลการเรียนการศึกษาขั้นพื้นฐาน และการศึกษาระดับต่ำกว่าปริญญา</w:t>
            </w:r>
          </w:p>
          <w:p w14:paraId="592CB87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การขอเทียบโอนผลการเรียนของนักเรียนในโรงเรียนสังกัด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โรงเรียนบ้านอีบุ๊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โรงเรียนบ้านอีบุ๊ หมู่ที่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ตำบลสะดาวา  อำเภอยะรัง  จังหวัดปัตตานี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แต่งตั้งคณะกรรมการดําเนินการเทียบโอนผลการเรียน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พิจารณาจากเอกสาร หลักฐานการศึกษาหรือหลักฐานอื่นหรือประเมินจากความรู</w:t>
      </w:r>
      <w:r w:rsidRPr="000C2AAC">
        <w:rPr>
          <w:rFonts w:ascii="Cordia New" w:hAnsiTheme="minorBidi"/>
          <w:noProof/>
          <w:sz w:val="32"/>
          <w:szCs w:val="32"/>
          <w:cs/>
        </w:rPr>
        <w:t xml:space="preserve">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ความสามารถ ทักษะ หรือประสบการณ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เรียนด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 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ซับซ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อน ทั้งนี้ให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คํานึงถึงประโยชน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ของผู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นสําคัญ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พิจารณาเทียบโอนผลการเรีย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นเพื่อการศึกษาต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 โดยพิจารณารูปแบบการศึกษาและหลักสูตรที่อยู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ในระดับเดียวกัน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แนวทางการเทียบโอนผลการเรียน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พิจารณาจากรูปแบบการจัดการศึกษาลักษณะการจัดหลักสูตร และสาระการเรียนรู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ซึ่งมีความแตกต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างหลากหลาย โดยเทียบเคียงกับหลักเกณฑ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และวิธีการจัดการศึกษาของสถานศึกษาที่รับเทียบโอน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วงเวลาในการเทียบโอนผลการเรียน ดําเนินการได </w:t>
      </w:r>
      <w:r w:rsidRPr="000C2AAC">
        <w:rPr>
          <w:rFonts w:asciiTheme="minorBidi" w:hAnsiTheme="minorBidi"/>
          <w:noProof/>
          <w:sz w:val="32"/>
          <w:szCs w:val="32"/>
        </w:rPr>
        <w:t xml:space="preserve">2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กรณีดังนี้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การเทียบโอนผลการเรียนที่เกิดขึ้นจากสภาพการณ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างๆ 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แก</w:t>
      </w:r>
      <w:r w:rsidRPr="000C2AAC">
        <w:rPr>
          <w:rFonts w:asciiTheme="minorBidi" w:hAnsiTheme="minorBidi"/>
          <w:noProof/>
          <w:sz w:val="32"/>
          <w:szCs w:val="32"/>
        </w:rPr>
        <w:t xml:space="preserve">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การย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ายสถานศึกษา การเปลี่ยนรูปแบบการศึกษา การย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ายหลักสูตร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ดําเนินการในช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งก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อนเป</w:t>
      </w:r>
      <w:r w:rsidRPr="000C2AAC">
        <w:rPr>
          <w:rFonts w:asciiTheme="minorBidi" w:hAnsiTheme="minorBidi"/>
          <w:noProof/>
          <w:sz w:val="32"/>
          <w:szCs w:val="32"/>
        </w:rPr>
        <w:t>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ดภาคเรียนแรกหรือต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นภาคเรียนแรกที่สถานศึกษารับผู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นนักเรียน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นักศึกษา เพื่อการวางแผนการเรียน ทั้งนี้สถานศึกษาควรดําเนินการเทียบโอนผลการเรียนให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แล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วเสร็จภายใน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 ถ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ามีเหตุจําเป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ขอเทียบโอนไม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สามารถขอเทียบโอนได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ภายในช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วงเวลาที่กํ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าหนด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กรณีที่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2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การเทียบโอนความรู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ทักษะ หรือประสบการณ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จากแหล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อื่นๆ เช</w:t>
      </w:r>
      <w:r w:rsidRPr="000C2AAC">
        <w:rPr>
          <w:rFonts w:ascii="Cordia New" w:hAnsiTheme="minorBidi"/>
          <w:noProof/>
          <w:sz w:val="32"/>
          <w:szCs w:val="32"/>
          <w:rtl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 สถานประกอบการ สถานประกอบอาชีพอิสระ สถาบันทางศาสนาสถาบันฝ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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กอบรมวิชาชีพ บ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 xml:space="preserve">านเรียน </w:t>
      </w:r>
      <w:r w:rsidRPr="000C2AAC">
        <w:rPr>
          <w:rFonts w:asciiTheme="minorBidi" w:hAnsiTheme="minorBidi"/>
          <w:noProof/>
          <w:sz w:val="32"/>
          <w:szCs w:val="32"/>
          <w:rtl/>
        </w:rPr>
        <w:t>(</w:t>
      </w:r>
      <w:r w:rsidRPr="000C2AAC">
        <w:rPr>
          <w:rFonts w:asciiTheme="minorBidi" w:hAnsiTheme="minorBidi"/>
          <w:noProof/>
          <w:sz w:val="32"/>
          <w:szCs w:val="32"/>
        </w:rPr>
        <w:t xml:space="preserve">Home School)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ฯลฯ</w:t>
      </w:r>
      <w:r w:rsidRPr="000C2AAC">
        <w:rPr>
          <w:rFonts w:asciiTheme="minorBidi" w:hAnsiTheme="minorBidi"/>
          <w:noProof/>
          <w:sz w:val="32"/>
          <w:szCs w:val="32"/>
          <w:rtl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 xml:space="preserve">      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ดําเนินการต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นภาคเรียนหรือก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อนภาคเรียน</w:t>
      </w:r>
      <w:r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โดยสถานศึกษาที่รับเทียบโอนกําหนดรายวิชา</w:t>
      </w:r>
      <w:r w:rsidRPr="000C2AAC">
        <w:rPr>
          <w:rFonts w:asciiTheme="minorBidi" w:hAnsiTheme="minorBidi"/>
          <w:noProof/>
          <w:sz w:val="32"/>
          <w:szCs w:val="32"/>
        </w:rPr>
        <w:t>/หมวดวิชา จํานวนหน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 ที่จะรับเทียบโอนตามความเหมาะสม รวมทั้งกรณีของผู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กําลังเรียนและประสงค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จะไปศึกษาจากแหล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งเรียนรู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อื่นๆ ซึ่งจะต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รับอนุญาตจากหัวหน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าสถานศึกษาก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3.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การกำหนดอายุของผลการเรียนที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่ขอเทียบโอน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อยู่ในดุลยพินิจของสถานศึกษาที่รับเทียบโอน โดยพิจารณาบน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พื้นฐานของธรรมชาติวิชา ความทันสมัย ทันต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อเหตุการณ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และสอดคล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องกับการเปลี่ยนแปลงในโลกป</w:t>
      </w:r>
      <w:r w:rsidRPr="000C2AAC">
        <w:rPr>
          <w:rFonts w:asciiTheme="minorBidi" w:hAnsiTheme="minorBidi"/>
          <w:noProof/>
          <w:sz w:val="32"/>
          <w:szCs w:val="32"/>
        </w:rPr>
        <w:t>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จจุบัน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4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การพิจารณาให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ผลการเรียนในรายวิชา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หมวดวิชาที่ได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จากการเทียบโอนผลการเรียนให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ผลการเรียนตาม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หลักฐานเดิมที่ปรากฏหรือให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ผลการเรียนใหม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จากการประเมินด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วยเครื่องมือและวิธีการที่หลากหลาย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5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นักเรียนที่ได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รับการเทียบโอนผลการเรียนต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องศึกษาต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อเนื่องในสถานศึกษาที่รับเทียบโอน อย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างน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อย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ภาคเรียน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6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การจบหลักสูตรของผู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ขอเทียบโอน การให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หน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วยกิต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วยการเรียนให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เป</w:t>
      </w:r>
      <w:r w:rsidRPr="000C2AAC">
        <w:rPr>
          <w:rFonts w:ascii="Cordia New" w:hAnsiTheme="minorBidi"/>
          <w:noProof/>
          <w:sz w:val="32"/>
          <w:szCs w:val="32"/>
          <w:cs/>
        </w:rPr>
        <w:t>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นไปตามเกณฑ</w:t>
      </w:r>
      <w:r w:rsidRPr="000C2AAC">
        <w:rPr>
          <w:rFonts w:asciiTheme="minorBidi" w:hAnsiTheme="minorBidi"/>
          <w:noProof/>
          <w:sz w:val="32"/>
          <w:szCs w:val="32"/>
        </w:rPr>
        <w:t>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การจบหลักสูตรของสถานศึกษาที่รับเทียบโอนกําหนด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7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การเทียบโอนผลการเรียนสําหรับนักเรียนที่เข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าร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วมโครงการแลกเปลี่ยนเยาวชน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วัฒนธรรมในต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างประเทศเป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 xml:space="preserve">นเวลา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1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ป</w:t>
      </w:r>
      <w:r w:rsidRPr="000C2AAC">
        <w:rPr>
          <w:rFonts w:ascii="Cordia New" w:hAnsiTheme="minorBidi"/>
          <w:noProof/>
          <w:sz w:val="32"/>
          <w:szCs w:val="32"/>
          <w:rtl/>
        </w:rPr>
        <w:t>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การศึกษา ให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ถือปฏิบัติตามแนวทางการเทียบชั้นการศึกษาที่กระทรวงศึกษาธิการ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ได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มีประกาศกําหนดไว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แล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8. 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การเทียบโอนผลการเรียนเข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าสู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หลักสูตรเดิมของกระทรวงศึกษาธิการ ให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ถือปฏิบัติตามแนวทางการเทียบโอนผลการเรียนที่กระทรวงศึกษาธิการได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มีระเบียบ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คําสั่งกําหนดไว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แล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ว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9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สถานศึกษาเป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นผู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จัดทําเอกสาร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หลักฐานการศึกษาที่เกี่ยวข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องกับก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ารเทียบโอนผลการเรียนโดยบันทึกผลการเทียบโอนไว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นหลักฐาน และออกใบแจ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งผลการเทียบโอนให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แก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ยื่นความจํานงและจัดเก็บเอกสาร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/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หลักฐานที่เกี่ยวข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องกับการเทียบโอน พร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อมทั้งจัดทําทะเบียนผู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ขอเทียบโอนผลการเรียนไว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เพื่อการอ</w:t>
      </w:r>
      <w:r w:rsidRPr="000C2AAC">
        <w:rPr>
          <w:rFonts w:ascii="Cordia New" w:hAnsiTheme="minorBidi"/>
          <w:noProof/>
          <w:sz w:val="32"/>
          <w:szCs w:val="32"/>
          <w:rtl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  <w:lang w:bidi="th-TH"/>
        </w:rPr>
        <w:t>างอิง สถานศึกษาสามารถบันทึกข</w:t>
      </w:r>
      <w:r w:rsidRPr="000C2AAC">
        <w:rPr>
          <w:rFonts w:ascii="Cordia New" w:hAnsiTheme="minorBidi"/>
          <w:noProof/>
          <w:sz w:val="32"/>
          <w:szCs w:val="32"/>
          <w:rtl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อมูล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การเทียบ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ในช</w:t>
      </w:r>
      <w:r w:rsidRPr="000C2AAC">
        <w:rPr>
          <w:rFonts w:asciiTheme="minorBidi" w:hAnsiTheme="minorBidi"/>
          <w:noProof/>
          <w:sz w:val="32"/>
          <w:szCs w:val="32"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องหมายเหตุโดยไม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องกรอกผลการเรียนเดิมในระเบียนแสดงผลการเรียนและแนบเอกสารแสดงผลการเรียนจากแหล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งเรียนรู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เดิมที่นํามาขอเทียบโอนไว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วยกัน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 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>10</w:t>
      </w:r>
      <w:r w:rsidRPr="000C2AAC">
        <w:rPr>
          <w:rFonts w:asciiTheme="minorBidi" w:hAnsiTheme="minorBidi"/>
          <w:noProof/>
          <w:sz w:val="32"/>
          <w:szCs w:val="32"/>
          <w:cs/>
        </w:rPr>
        <w:t xml:space="preserve">. 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ผู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ที่ประสงค</w:t>
      </w:r>
      <w:r w:rsidRPr="000C2AAC">
        <w:rPr>
          <w:rFonts w:ascii="Cordia New" w:hAnsiTheme="minorBidi"/>
          <w:noProof/>
          <w:sz w:val="32"/>
          <w:szCs w:val="32"/>
          <w:cs/>
        </w:rPr>
        <w:t>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จะขอเทียบโอนผลการเรียนจะต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องสมัครเข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าเป</w:t>
      </w:r>
      <w:r w:rsidRPr="000C2AAC">
        <w:rPr>
          <w:rFonts w:asciiTheme="minorBidi" w:hAnsiTheme="minorBidi"/>
          <w:noProof/>
          <w:sz w:val="32"/>
          <w:szCs w:val="32"/>
        </w:rPr>
        <w:t></w:t>
      </w:r>
      <w:r w:rsidRPr="000C2AAC">
        <w:rPr>
          <w:rFonts w:asciiTheme="minorBidi" w:hAnsiTheme="minorBidi" w:cs="Cordia New"/>
          <w:noProof/>
          <w:sz w:val="32"/>
          <w:szCs w:val="32"/>
          <w:cs/>
        </w:rPr>
        <w:t>นนักเรียนของสถานศึกษาที่รับเทียบโอนผลการเรียน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ทั้ง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นี้ ระยะเวลาให้บริการเริ่มนับเมื่อเอกสารถูกต้อง 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907B4C6" w14:textId="77777777" w:rsidTr="00313D38">
        <w:tc>
          <w:tcPr>
            <w:tcW w:w="675" w:type="dxa"/>
            <w:vAlign w:val="center"/>
          </w:tcPr>
          <w:p w14:paraId="375EEF0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004F86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9BA2982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5D752D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ขอเทียบโอนผลการเรียน</w:t>
            </w:r>
          </w:p>
          <w:p w14:paraId="5092E50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E699B0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46D59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โรงเรียนบ้านอีบุ๊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1FE04B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313D38" w:rsidRPr="000C2AAC" w14:paraId="4F484D6D" w14:textId="77777777" w:rsidTr="00313D38">
        <w:tc>
          <w:tcPr>
            <w:tcW w:w="675" w:type="dxa"/>
            <w:vAlign w:val="center"/>
          </w:tcPr>
          <w:p w14:paraId="17AEF70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E47C55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26AC03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45C285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จัดทำหนังสือแจ้งผลการขอเทียบโอนผลการเรียนและเสนอผู้อำนวยการโรงเรียนลงนาม</w:t>
            </w:r>
          </w:p>
          <w:p w14:paraId="7E8453D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5914ED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289C7E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AC694D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109DC79D" w14:textId="77777777" w:rsidTr="00AC4ACB">
        <w:trPr>
          <w:jc w:val="center"/>
        </w:trPr>
        <w:tc>
          <w:tcPr>
            <w:tcW w:w="10386" w:type="dxa"/>
            <w:gridSpan w:val="7"/>
            <w:vAlign w:val="center"/>
          </w:tcPr>
          <w:p w14:paraId="067D511F" w14:textId="311D6882" w:rsidR="004C3BDE" w:rsidRPr="000C2AAC" w:rsidRDefault="004C3BDE" w:rsidP="004C3BDE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เอกสารยืนยันตัวตนที่ออกโดยหน่วยงานภาครัฐ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ระเบียนแสดงผลการเรียน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A04E2F" w14:textId="77777777" w:rsidTr="004E651F">
        <w:tc>
          <w:tcPr>
            <w:tcW w:w="675" w:type="dxa"/>
            <w:vAlign w:val="center"/>
          </w:tcPr>
          <w:p w14:paraId="23CF223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C608D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ประมวลรายวิชา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(Course Syllabus)</w:t>
            </w:r>
          </w:p>
        </w:tc>
        <w:tc>
          <w:tcPr>
            <w:tcW w:w="1843" w:type="dxa"/>
          </w:tcPr>
          <w:p w14:paraId="7F11A7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36284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5938E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8D1D3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4A5184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)</w:t>
            </w:r>
          </w:p>
        </w:tc>
      </w:tr>
      <w:tr w:rsidR="00AC4ACB" w:rsidRPr="000C2AAC" w14:paraId="2F0F59D1" w14:textId="77777777" w:rsidTr="004E651F">
        <w:tc>
          <w:tcPr>
            <w:tcW w:w="675" w:type="dxa"/>
            <w:vAlign w:val="center"/>
          </w:tcPr>
          <w:p w14:paraId="7CE4090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3A8AC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คำอธิบายรายวิชา</w:t>
            </w:r>
          </w:p>
        </w:tc>
        <w:tc>
          <w:tcPr>
            <w:tcW w:w="1843" w:type="dxa"/>
          </w:tcPr>
          <w:p w14:paraId="07EC156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6FE8B2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E2C41F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2EC47F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D9102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ใช้กรณีเทียบโอนความรู้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28A1C4F6" w14:textId="77777777" w:rsidTr="004E651F">
        <w:tc>
          <w:tcPr>
            <w:tcW w:w="675" w:type="dxa"/>
            <w:vAlign w:val="center"/>
          </w:tcPr>
          <w:p w14:paraId="7AF56C3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446145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หลักฐานที่แสดงถึงทักษะ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ประสบการณ์หรือความเชี่ยวชาญในวิชานั้นๆ</w:t>
            </w:r>
          </w:p>
        </w:tc>
        <w:tc>
          <w:tcPr>
            <w:tcW w:w="1843" w:type="dxa"/>
          </w:tcPr>
          <w:p w14:paraId="7F8604B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37007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BEAC7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8FE3DD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C9704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ใช้กรณีเทียบโอนทักษะ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ประสบการณ์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62363DA" w14:textId="77777777" w:rsidTr="00C1539D">
        <w:tc>
          <w:tcPr>
            <w:tcW w:w="534" w:type="dxa"/>
          </w:tcPr>
          <w:p w14:paraId="610DD9D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B6A3FE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49968AC" w14:textId="77777777" w:rsidTr="00C1539D">
        <w:tc>
          <w:tcPr>
            <w:tcW w:w="534" w:type="dxa"/>
          </w:tcPr>
          <w:p w14:paraId="76BA8CAA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DB35A3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929D476" w14:textId="77777777" w:rsidTr="00C1539D">
        <w:tc>
          <w:tcPr>
            <w:tcW w:w="534" w:type="dxa"/>
          </w:tcPr>
          <w:p w14:paraId="5C513CD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398D4D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10E81D" w14:textId="77777777" w:rsidTr="00C1539D">
        <w:tc>
          <w:tcPr>
            <w:tcW w:w="534" w:type="dxa"/>
          </w:tcPr>
          <w:p w14:paraId="24C8679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3BED7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ผู้อำนวยการโรงเรียนบ้านอีบุ๊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9412" w14:textId="77777777" w:rsidR="00150DF6" w:rsidRDefault="00150DF6" w:rsidP="00C81DB8">
      <w:pPr>
        <w:spacing w:after="0" w:line="240" w:lineRule="auto"/>
      </w:pPr>
      <w:r>
        <w:separator/>
      </w:r>
    </w:p>
  </w:endnote>
  <w:endnote w:type="continuationSeparator" w:id="0">
    <w:p w14:paraId="4A4DC00C" w14:textId="77777777" w:rsidR="00150DF6" w:rsidRDefault="00150DF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4DA234" w14:textId="77777777" w:rsidR="00150DF6" w:rsidRDefault="00150DF6" w:rsidP="00C81DB8">
      <w:pPr>
        <w:spacing w:after="0" w:line="240" w:lineRule="auto"/>
      </w:pPr>
      <w:r>
        <w:separator/>
      </w:r>
    </w:p>
  </w:footnote>
  <w:footnote w:type="continuationSeparator" w:id="0">
    <w:p w14:paraId="53999A8F" w14:textId="77777777" w:rsidR="00150DF6" w:rsidRDefault="00150DF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7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3141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50DF6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14172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51FDD-FB38-4985-878C-DC14747E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2015-07-23T06:29:00Z</dcterms:created>
  <dcterms:modified xsi:type="dcterms:W3CDTF">2015-07-23T06:29:00Z</dcterms:modified>
</cp:coreProperties>
</file>